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8DD" w:rsidRDefault="00370228">
      <w:pPr>
        <w:pStyle w:val="normal0"/>
        <w:jc w:val="center"/>
      </w:pPr>
      <w:r>
        <w:rPr>
          <w:rFonts w:ascii="Happy Monkey" w:eastAsia="Happy Monkey" w:hAnsi="Happy Monkey" w:cs="Happy Monkey"/>
          <w:sz w:val="28"/>
        </w:rPr>
        <w:t xml:space="preserve">Annotation Guide: </w:t>
      </w:r>
      <w:r>
        <w:rPr>
          <w:rFonts w:ascii="Happy Monkey" w:eastAsia="Happy Monkey" w:hAnsi="Happy Monkey" w:cs="Happy Monkey"/>
          <w:i/>
          <w:sz w:val="28"/>
        </w:rPr>
        <w:t>Mississippi Trial, 1955</w:t>
      </w:r>
    </w:p>
    <w:p w:rsidR="00F548DD" w:rsidRDefault="00F548DD">
      <w:pPr>
        <w:pStyle w:val="normal0"/>
        <w:jc w:val="center"/>
      </w:pPr>
    </w:p>
    <w:p w:rsidR="00F548DD" w:rsidRDefault="00370228">
      <w:pPr>
        <w:pStyle w:val="normal0"/>
      </w:pPr>
      <w:r>
        <w:rPr>
          <w:rFonts w:ascii="Happy Monkey" w:eastAsia="Happy Monkey" w:hAnsi="Happy Monkey" w:cs="Happy Monkey"/>
          <w:sz w:val="28"/>
        </w:rPr>
        <w:t>6 themes to read for:</w:t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>Racism: Image- Yin Yang ☯</w:t>
      </w:r>
      <w:r>
        <w:rPr>
          <w:noProof/>
        </w:rPr>
        <w:drawing>
          <wp:anchor distT="57150" distB="57150" distL="57150" distR="57150" simplePos="0" relativeHeight="251658240" behindDoc="0" locked="0" layoutInCell="0" allowOverlap="0">
            <wp:simplePos x="0" y="0"/>
            <wp:positionH relativeFrom="margin">
              <wp:posOffset>3381375</wp:posOffset>
            </wp:positionH>
            <wp:positionV relativeFrom="paragraph">
              <wp:posOffset>114300</wp:posOffset>
            </wp:positionV>
            <wp:extent cx="653378" cy="390525"/>
            <wp:effectExtent l="0" t="0" r="0" b="0"/>
            <wp:wrapSquare wrapText="bothSides" distT="57150" distB="57150" distL="57150" distR="5715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378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>Stereotypes: Image-Name tag</w:t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 xml:space="preserve">Father/Son Relationships: </w:t>
      </w:r>
      <w:r>
        <w:rPr>
          <w:noProof/>
        </w:rPr>
        <w:drawing>
          <wp:anchor distT="57150" distB="57150" distL="57150" distR="57150" simplePos="0" relativeHeight="251659264" behindDoc="0" locked="0" layoutInCell="0" allowOverlap="0">
            <wp:simplePos x="0" y="0"/>
            <wp:positionH relativeFrom="margin">
              <wp:posOffset>3552825</wp:posOffset>
            </wp:positionH>
            <wp:positionV relativeFrom="paragraph">
              <wp:posOffset>9525</wp:posOffset>
            </wp:positionV>
            <wp:extent cx="657225" cy="346537"/>
            <wp:effectExtent l="0" t="0" r="0" b="0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8DD" w:rsidRDefault="00370228">
      <w:pPr>
        <w:pStyle w:val="normal0"/>
        <w:ind w:firstLine="720"/>
      </w:pPr>
      <w:r>
        <w:rPr>
          <w:rFonts w:ascii="Happy Monkey" w:eastAsia="Happy Monkey" w:hAnsi="Happy Monkey" w:cs="Happy Monkey"/>
          <w:sz w:val="28"/>
        </w:rPr>
        <w:t xml:space="preserve">Image-Big and little Pac Man </w:t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>Friendship: Image- Infinity sign ∞</w:t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>Justice/Fairness: Image-Equal Sign =</w:t>
      </w:r>
    </w:p>
    <w:p w:rsidR="00F548DD" w:rsidRDefault="00370228">
      <w:pPr>
        <w:pStyle w:val="normal0"/>
        <w:numPr>
          <w:ilvl w:val="0"/>
          <w:numId w:val="1"/>
        </w:numPr>
        <w:ind w:hanging="359"/>
        <w:contextualSpacing/>
        <w:rPr>
          <w:rFonts w:ascii="Happy Monkey" w:eastAsia="Happy Monkey" w:hAnsi="Happy Monkey" w:cs="Happy Monkey"/>
          <w:sz w:val="28"/>
        </w:rPr>
      </w:pPr>
      <w:r>
        <w:rPr>
          <w:rFonts w:ascii="Happy Monkey" w:eastAsia="Happy Monkey" w:hAnsi="Happy Monkey" w:cs="Happy Monkey"/>
          <w:sz w:val="28"/>
        </w:rPr>
        <w:t>Hate: Image-</w:t>
      </w:r>
      <w:proofErr w:type="spellStart"/>
      <w:r>
        <w:rPr>
          <w:rFonts w:ascii="Happy Monkey" w:eastAsia="Happy Monkey" w:hAnsi="Happy Monkey" w:cs="Happy Monkey"/>
          <w:sz w:val="28"/>
        </w:rPr>
        <w:t>Frowny</w:t>
      </w:r>
      <w:proofErr w:type="spellEnd"/>
      <w:r>
        <w:rPr>
          <w:rFonts w:ascii="Happy Monkey" w:eastAsia="Happy Monkey" w:hAnsi="Happy Monkey" w:cs="Happy Monkey"/>
          <w:sz w:val="28"/>
        </w:rPr>
        <w:t xml:space="preserve"> face :(</w:t>
      </w:r>
    </w:p>
    <w:p w:rsidR="00F548DD" w:rsidRDefault="00F548DD">
      <w:pPr>
        <w:pStyle w:val="normal0"/>
      </w:pPr>
    </w:p>
    <w:p w:rsidR="00F548DD" w:rsidRDefault="00370228">
      <w:pPr>
        <w:pStyle w:val="normal0"/>
      </w:pPr>
      <w:r>
        <w:rPr>
          <w:rFonts w:ascii="Happy Monkey" w:eastAsia="Happy Monkey" w:hAnsi="Happy Monkey" w:cs="Happy Monkey"/>
          <w:sz w:val="28"/>
        </w:rPr>
        <w:t>Your row is responsible to become experts on the topic listed in their slot:</w:t>
      </w:r>
    </w:p>
    <w:p w:rsidR="00F548DD" w:rsidRDefault="00F548DD">
      <w:pPr>
        <w:pStyle w:val="normal0"/>
      </w:pPr>
    </w:p>
    <w:tbl>
      <w:tblPr>
        <w:tblStyle w:val="a"/>
        <w:bidiVisual/>
        <w:tblW w:w="11145" w:type="dxa"/>
        <w:tblInd w:w="-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5"/>
        <w:gridCol w:w="1245"/>
        <w:gridCol w:w="1485"/>
        <w:gridCol w:w="1575"/>
        <w:gridCol w:w="1575"/>
        <w:gridCol w:w="1515"/>
        <w:gridCol w:w="1470"/>
        <w:gridCol w:w="1485"/>
      </w:tblGrid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5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6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Period 7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1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Justice/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Fairness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 Relationship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2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3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Justice/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Fairness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 Relationship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4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 Relationship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Relationship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Justice/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Fairness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Relationship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5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Justice/</w:t>
            </w:r>
          </w:p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Fairness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Stereotypes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Racism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Father/Son Relationship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Justice</w:t>
            </w:r>
          </w:p>
        </w:tc>
      </w:tr>
      <w:tr w:rsidR="00F548DD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Row 6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F548D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Friendship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8DD" w:rsidRDefault="00370228">
            <w:pPr>
              <w:pStyle w:val="normal0"/>
              <w:widowControl w:val="0"/>
              <w:spacing w:line="240" w:lineRule="auto"/>
              <w:jc w:val="center"/>
            </w:pPr>
            <w:r>
              <w:t>Hate</w:t>
            </w:r>
          </w:p>
        </w:tc>
      </w:tr>
    </w:tbl>
    <w:p w:rsidR="00F548DD" w:rsidRDefault="00F548DD">
      <w:pPr>
        <w:pStyle w:val="normal0"/>
      </w:pPr>
    </w:p>
    <w:p w:rsidR="00F548DD" w:rsidRDefault="00F548DD">
      <w:pPr>
        <w:pStyle w:val="normal0"/>
      </w:pPr>
    </w:p>
    <w:sectPr w:rsidR="00F548DD" w:rsidSect="00F54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appy Monke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2A85"/>
    <w:multiLevelType w:val="multilevel"/>
    <w:tmpl w:val="EACA0A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48DD"/>
    <w:rsid w:val="00370228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48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548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548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548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548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548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48DD"/>
  </w:style>
  <w:style w:type="paragraph" w:styleId="Title">
    <w:name w:val="Title"/>
    <w:basedOn w:val="normal0"/>
    <w:next w:val="normal0"/>
    <w:rsid w:val="00F548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548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548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Nebo School District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Trial Annotation Guide.docx</dc:title>
  <dc:creator>Lori Marett</dc:creator>
  <cp:lastModifiedBy>Technical Services</cp:lastModifiedBy>
  <cp:revision>2</cp:revision>
  <dcterms:created xsi:type="dcterms:W3CDTF">2015-02-11T15:33:00Z</dcterms:created>
  <dcterms:modified xsi:type="dcterms:W3CDTF">2015-02-11T15:33:00Z</dcterms:modified>
</cp:coreProperties>
</file>