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5C9D" w14:textId="5E4CDD8A" w:rsidR="004339A4" w:rsidRPr="006E199F" w:rsidRDefault="00565BDA" w:rsidP="004832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99F">
        <w:rPr>
          <w:rFonts w:ascii="Times New Roman" w:hAnsi="Times New Roman" w:cs="Times New Roman"/>
          <w:b/>
          <w:sz w:val="36"/>
          <w:szCs w:val="36"/>
        </w:rPr>
        <w:t>8</w:t>
      </w:r>
      <w:r w:rsidRPr="006E199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6E199F">
        <w:rPr>
          <w:rFonts w:ascii="Times New Roman" w:hAnsi="Times New Roman" w:cs="Times New Roman"/>
          <w:b/>
          <w:sz w:val="36"/>
          <w:szCs w:val="36"/>
        </w:rPr>
        <w:t xml:space="preserve"> Grade I Can Statements</w:t>
      </w:r>
      <w:r w:rsidR="00DF1901">
        <w:rPr>
          <w:rFonts w:ascii="Times New Roman" w:hAnsi="Times New Roman" w:cs="Times New Roman"/>
          <w:b/>
          <w:sz w:val="36"/>
          <w:szCs w:val="36"/>
        </w:rPr>
        <w:t>/Learning Targets</w:t>
      </w:r>
      <w:r w:rsidR="004832CD" w:rsidRPr="006E199F">
        <w:rPr>
          <w:rFonts w:ascii="Times New Roman" w:hAnsi="Times New Roman" w:cs="Times New Roman"/>
          <w:b/>
          <w:sz w:val="36"/>
          <w:szCs w:val="36"/>
        </w:rPr>
        <w:t xml:space="preserve"> Term </w:t>
      </w:r>
      <w:r w:rsidR="00526AA7"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327"/>
        <w:gridCol w:w="1328"/>
        <w:gridCol w:w="1327"/>
        <w:gridCol w:w="1328"/>
        <w:gridCol w:w="1327"/>
        <w:gridCol w:w="1328"/>
        <w:gridCol w:w="1327"/>
        <w:gridCol w:w="1328"/>
      </w:tblGrid>
      <w:tr w:rsidR="00720453" w14:paraId="16F761D0" w14:textId="77777777" w:rsidTr="00DE7C73">
        <w:tc>
          <w:tcPr>
            <w:tcW w:w="3888" w:type="dxa"/>
          </w:tcPr>
          <w:p w14:paraId="08C1C2D6" w14:textId="7E1C754E" w:rsidR="00CD7982" w:rsidRPr="004832CD" w:rsidRDefault="00CD7982" w:rsidP="004832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96C2F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I </w:t>
            </w:r>
            <w:r w:rsidR="006E199F">
              <w:rPr>
                <w:rFonts w:ascii="Times New Roman" w:hAnsi="Times New Roman" w:cs="Times New Roman"/>
                <w:b/>
                <w:sz w:val="40"/>
                <w:szCs w:val="24"/>
              </w:rPr>
              <w:t>c</w:t>
            </w:r>
            <w:r w:rsidRPr="00596C2F">
              <w:rPr>
                <w:rFonts w:ascii="Times New Roman" w:hAnsi="Times New Roman" w:cs="Times New Roman"/>
                <w:b/>
                <w:sz w:val="40"/>
                <w:szCs w:val="24"/>
              </w:rPr>
              <w:t>a</w:t>
            </w:r>
            <w:r w:rsidR="00596C2F" w:rsidRPr="00596C2F">
              <w:rPr>
                <w:rFonts w:ascii="Times New Roman" w:hAnsi="Times New Roman" w:cs="Times New Roman"/>
                <w:b/>
                <w:sz w:val="40"/>
                <w:szCs w:val="24"/>
              </w:rPr>
              <w:t>n hit the target</w:t>
            </w:r>
            <w:r w:rsidR="006E199F">
              <w:rPr>
                <w:rFonts w:ascii="Times New Roman" w:hAnsi="Times New Roman" w:cs="Times New Roman"/>
                <w:b/>
                <w:sz w:val="40"/>
                <w:szCs w:val="24"/>
              </w:rPr>
              <w:t>!</w:t>
            </w:r>
            <w:r w:rsidR="00376B75" w:rsidRPr="004832CD">
              <w:rPr>
                <w:noProof/>
                <w:color w:val="0000FF"/>
                <w:szCs w:val="24"/>
              </w:rPr>
              <w:drawing>
                <wp:inline distT="0" distB="0" distL="0" distR="0" wp14:anchorId="7A3F38E8" wp14:editId="6677051B">
                  <wp:extent cx="419100" cy="419100"/>
                  <wp:effectExtent l="19050" t="0" r="0" b="0"/>
                  <wp:docPr id="1" name="irc_mi" descr="http://www.warrencountyschools.org/userfiles/2622/target-1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rrencountyschools.org/userfiles/2622/target-1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44" cy="42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</w:tcPr>
          <w:p w14:paraId="0C5C5061" w14:textId="77777777" w:rsidR="00B660F6" w:rsidRPr="004832CD" w:rsidRDefault="00596C2F" w:rsidP="00B660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– A Quality Work</w:t>
            </w:r>
          </w:p>
          <w:p w14:paraId="4C845B66" w14:textId="77777777" w:rsidR="00CD7982" w:rsidRPr="004832CD" w:rsidRDefault="00C8199E" w:rsidP="00C819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 </w:t>
            </w:r>
            <w:r w:rsidR="000D7B5E" w:rsidRPr="004832CD">
              <w:rPr>
                <w:rFonts w:ascii="Times New Roman" w:hAnsi="Times New Roman" w:cs="Times New Roman"/>
                <w:szCs w:val="24"/>
              </w:rPr>
              <w:t>hit the bull</w:t>
            </w:r>
            <w:r w:rsidR="00FC32F1" w:rsidRPr="004832CD">
              <w:rPr>
                <w:rFonts w:ascii="Times New Roman" w:hAnsi="Times New Roman" w:cs="Times New Roman"/>
                <w:szCs w:val="24"/>
              </w:rPr>
              <w:t>’s</w:t>
            </w:r>
            <w:r w:rsidR="000D7B5E" w:rsidRPr="004832CD">
              <w:rPr>
                <w:rFonts w:ascii="Times New Roman" w:hAnsi="Times New Roman" w:cs="Times New Roman"/>
                <w:szCs w:val="24"/>
              </w:rPr>
              <w:t xml:space="preserve"> eye every time.</w:t>
            </w:r>
            <w:r w:rsidR="00B660F6" w:rsidRPr="004832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 xml:space="preserve">I am proficient at </w:t>
            </w:r>
            <w:r w:rsidR="00E85151" w:rsidRPr="004832CD">
              <w:rPr>
                <w:rFonts w:ascii="Times New Roman" w:hAnsi="Times New Roman" w:cs="Times New Roman"/>
                <w:szCs w:val="24"/>
              </w:rPr>
              <w:t>the highest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 xml:space="preserve"> level where 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 xml:space="preserve">I can </w:t>
            </w:r>
          </w:p>
        </w:tc>
        <w:tc>
          <w:tcPr>
            <w:tcW w:w="2655" w:type="dxa"/>
            <w:gridSpan w:val="2"/>
          </w:tcPr>
          <w:p w14:paraId="0CB340CF" w14:textId="77777777" w:rsidR="00B660F6" w:rsidRPr="004832CD" w:rsidRDefault="00596C2F" w:rsidP="00B660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– B Quality Work</w:t>
            </w:r>
          </w:p>
          <w:p w14:paraId="53C9F620" w14:textId="4D64D643" w:rsidR="00CD7982" w:rsidRPr="004832CD" w:rsidRDefault="00565BDA" w:rsidP="004679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 </w:t>
            </w:r>
            <w:r w:rsidR="000D7B5E" w:rsidRPr="004832CD">
              <w:rPr>
                <w:rFonts w:ascii="Times New Roman" w:hAnsi="Times New Roman" w:cs="Times New Roman"/>
                <w:szCs w:val="24"/>
              </w:rPr>
              <w:t>hit the bull</w:t>
            </w:r>
            <w:r w:rsidR="00FC32F1" w:rsidRPr="004832CD">
              <w:rPr>
                <w:rFonts w:ascii="Times New Roman" w:hAnsi="Times New Roman" w:cs="Times New Roman"/>
                <w:szCs w:val="24"/>
              </w:rPr>
              <w:t>’s</w:t>
            </w:r>
            <w:r w:rsidR="000D7B5E" w:rsidRPr="004832CD">
              <w:rPr>
                <w:rFonts w:ascii="Times New Roman" w:hAnsi="Times New Roman" w:cs="Times New Roman"/>
                <w:szCs w:val="24"/>
              </w:rPr>
              <w:t xml:space="preserve"> eye most of the time.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 xml:space="preserve">I am proficient at a </w:t>
            </w:r>
            <w:r w:rsidR="00E85151" w:rsidRPr="004832CD">
              <w:rPr>
                <w:rFonts w:ascii="Times New Roman" w:hAnsi="Times New Roman" w:cs="Times New Roman"/>
                <w:szCs w:val="24"/>
              </w:rPr>
              <w:t xml:space="preserve">high 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 xml:space="preserve">level where 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>I can do this w</w:t>
            </w:r>
            <w:r w:rsidR="0046793D" w:rsidRPr="004832CD">
              <w:rPr>
                <w:rFonts w:ascii="Times New Roman" w:hAnsi="Times New Roman" w:cs="Times New Roman"/>
                <w:szCs w:val="24"/>
              </w:rPr>
              <w:t>ith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>out help.</w:t>
            </w:r>
          </w:p>
        </w:tc>
        <w:tc>
          <w:tcPr>
            <w:tcW w:w="2655" w:type="dxa"/>
            <w:gridSpan w:val="2"/>
          </w:tcPr>
          <w:p w14:paraId="05F41AEC" w14:textId="77777777" w:rsidR="00B660F6" w:rsidRPr="004832CD" w:rsidRDefault="00596C2F" w:rsidP="00B660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– C Quality Work</w:t>
            </w:r>
          </w:p>
          <w:p w14:paraId="00B9756D" w14:textId="307C960B" w:rsidR="00CD7982" w:rsidRPr="004832CD" w:rsidRDefault="00565BDA" w:rsidP="00A076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 </w:t>
            </w:r>
            <w:r w:rsidR="000D7B5E" w:rsidRPr="004832CD">
              <w:rPr>
                <w:rFonts w:ascii="Times New Roman" w:hAnsi="Times New Roman" w:cs="Times New Roman"/>
                <w:szCs w:val="24"/>
              </w:rPr>
              <w:t xml:space="preserve">hit the target with </w:t>
            </w:r>
            <w:r w:rsidR="00A076E0" w:rsidRPr="004832CD">
              <w:rPr>
                <w:rFonts w:ascii="Times New Roman" w:hAnsi="Times New Roman" w:cs="Times New Roman"/>
                <w:szCs w:val="24"/>
              </w:rPr>
              <w:t xml:space="preserve">some </w:t>
            </w:r>
            <w:r w:rsidR="000D7B5E" w:rsidRPr="004832CD">
              <w:rPr>
                <w:rFonts w:ascii="Times New Roman" w:hAnsi="Times New Roman" w:cs="Times New Roman"/>
                <w:szCs w:val="24"/>
              </w:rPr>
              <w:t>help.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 xml:space="preserve">I am </w:t>
            </w:r>
            <w:r w:rsidR="00A076E0" w:rsidRPr="004832CD">
              <w:rPr>
                <w:rFonts w:ascii="Times New Roman" w:hAnsi="Times New Roman" w:cs="Times New Roman"/>
                <w:szCs w:val="24"/>
              </w:rPr>
              <w:t xml:space="preserve">approaching 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>proficien</w:t>
            </w:r>
            <w:r w:rsidR="00A076E0" w:rsidRPr="004832CD">
              <w:rPr>
                <w:rFonts w:ascii="Times New Roman" w:hAnsi="Times New Roman" w:cs="Times New Roman"/>
                <w:szCs w:val="24"/>
              </w:rPr>
              <w:t>cy where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 xml:space="preserve">I can do this </w:t>
            </w:r>
            <w:r w:rsidR="00101AB6" w:rsidRPr="004832CD">
              <w:rPr>
                <w:rFonts w:ascii="Times New Roman" w:hAnsi="Times New Roman" w:cs="Times New Roman"/>
                <w:szCs w:val="24"/>
              </w:rPr>
              <w:t xml:space="preserve">some 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>of the time.</w:t>
            </w:r>
          </w:p>
        </w:tc>
        <w:tc>
          <w:tcPr>
            <w:tcW w:w="2655" w:type="dxa"/>
            <w:gridSpan w:val="2"/>
          </w:tcPr>
          <w:p w14:paraId="65DA9815" w14:textId="77777777" w:rsidR="00B660F6" w:rsidRPr="004832CD" w:rsidRDefault="00596C2F" w:rsidP="00B660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– D Quality Work</w:t>
            </w:r>
          </w:p>
          <w:p w14:paraId="0E095465" w14:textId="3F4A3FA3" w:rsidR="00CD7982" w:rsidRPr="004832CD" w:rsidRDefault="00565BDA" w:rsidP="00942D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 do 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>not hit the target.</w:t>
            </w:r>
            <w:r w:rsidR="00876EE2" w:rsidRPr="004832CD">
              <w:rPr>
                <w:rFonts w:ascii="Times New Roman" w:hAnsi="Times New Roman" w:cs="Times New Roman"/>
                <w:szCs w:val="24"/>
              </w:rPr>
              <w:t xml:space="preserve"> I am not yet proficient and 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 xml:space="preserve">I </w:t>
            </w:r>
            <w:r w:rsidR="00942DA5" w:rsidRPr="004832CD">
              <w:rPr>
                <w:rFonts w:ascii="Times New Roman" w:hAnsi="Times New Roman" w:cs="Times New Roman"/>
                <w:szCs w:val="24"/>
              </w:rPr>
              <w:t>always</w:t>
            </w:r>
            <w:r w:rsidR="000B25C3" w:rsidRPr="004832CD">
              <w:rPr>
                <w:rFonts w:ascii="Times New Roman" w:hAnsi="Times New Roman" w:cs="Times New Roman"/>
                <w:szCs w:val="24"/>
              </w:rPr>
              <w:t xml:space="preserve"> need help to do this.</w:t>
            </w:r>
          </w:p>
        </w:tc>
      </w:tr>
      <w:tr w:rsidR="00152EB2" w14:paraId="0ECF2C58" w14:textId="77777777" w:rsidTr="00E40E35">
        <w:trPr>
          <w:trHeight w:val="1727"/>
        </w:trPr>
        <w:tc>
          <w:tcPr>
            <w:tcW w:w="3888" w:type="dxa"/>
          </w:tcPr>
          <w:p w14:paraId="3498F94D" w14:textId="56C6F9BF" w:rsidR="00152EB2" w:rsidRPr="00C0249A" w:rsidRDefault="00152EB2" w:rsidP="002C7D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p w14:paraId="08BF487D" w14:textId="0025125E" w:rsidR="00152EB2" w:rsidRPr="00C0249A" w:rsidRDefault="00152EB2" w:rsidP="00565BD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Cs w:val="24"/>
              </w:rPr>
              <w:t>Artifact:</w:t>
            </w:r>
          </w:p>
          <w:p w14:paraId="6C820870" w14:textId="0E55BD6A" w:rsidR="00152EB2" w:rsidRPr="00C0249A" w:rsidRDefault="00152EB2" w:rsidP="002C7DE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Lit. Cir. Group Work and Book Projects/Presentations</w:t>
            </w:r>
          </w:p>
        </w:tc>
        <w:tc>
          <w:tcPr>
            <w:tcW w:w="1327" w:type="dxa"/>
          </w:tcPr>
          <w:p w14:paraId="6B201FC6" w14:textId="5963307C" w:rsidR="00152EB2" w:rsidRPr="00152EB2" w:rsidRDefault="00152EB2" w:rsidP="005A6B69">
            <w:pPr>
              <w:pStyle w:val="ListParagraph"/>
              <w:ind w:left="36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4.0</w:t>
            </w:r>
          </w:p>
        </w:tc>
        <w:tc>
          <w:tcPr>
            <w:tcW w:w="1328" w:type="dxa"/>
          </w:tcPr>
          <w:p w14:paraId="56A550D8" w14:textId="4D47E0C2" w:rsidR="00152EB2" w:rsidRPr="00152EB2" w:rsidRDefault="00152EB2" w:rsidP="005A6B69">
            <w:pPr>
              <w:pStyle w:val="ListParagraph"/>
              <w:ind w:left="36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3.5</w:t>
            </w:r>
          </w:p>
        </w:tc>
        <w:tc>
          <w:tcPr>
            <w:tcW w:w="1327" w:type="dxa"/>
          </w:tcPr>
          <w:p w14:paraId="3F7798E7" w14:textId="598658E7" w:rsidR="00152EB2" w:rsidRPr="00152EB2" w:rsidRDefault="00152EB2" w:rsidP="005A6B69">
            <w:pPr>
              <w:pStyle w:val="ListParagraph"/>
              <w:ind w:left="35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3.0</w:t>
            </w:r>
          </w:p>
        </w:tc>
        <w:tc>
          <w:tcPr>
            <w:tcW w:w="1328" w:type="dxa"/>
          </w:tcPr>
          <w:p w14:paraId="7C9BB327" w14:textId="120D7B60" w:rsidR="00152EB2" w:rsidRPr="00152EB2" w:rsidRDefault="00152EB2" w:rsidP="005A6B69">
            <w:pPr>
              <w:pStyle w:val="ListParagraph"/>
              <w:ind w:left="35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2.5</w:t>
            </w:r>
          </w:p>
        </w:tc>
        <w:tc>
          <w:tcPr>
            <w:tcW w:w="1327" w:type="dxa"/>
          </w:tcPr>
          <w:p w14:paraId="21EC3251" w14:textId="2A42C31B" w:rsidR="00152EB2" w:rsidRPr="00152EB2" w:rsidRDefault="00152EB2" w:rsidP="00152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2.0</w:t>
            </w:r>
          </w:p>
        </w:tc>
        <w:tc>
          <w:tcPr>
            <w:tcW w:w="1328" w:type="dxa"/>
          </w:tcPr>
          <w:p w14:paraId="3A6D8B16" w14:textId="5E43A33F" w:rsidR="00152EB2" w:rsidRPr="00152EB2" w:rsidRDefault="00152EB2" w:rsidP="00152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1.5</w:t>
            </w:r>
          </w:p>
        </w:tc>
        <w:tc>
          <w:tcPr>
            <w:tcW w:w="1327" w:type="dxa"/>
          </w:tcPr>
          <w:p w14:paraId="3F667A00" w14:textId="63DA89D1" w:rsidR="00152EB2" w:rsidRPr="00152EB2" w:rsidRDefault="00152EB2" w:rsidP="005A6B69">
            <w:pPr>
              <w:pStyle w:val="ListParagraph"/>
              <w:ind w:left="35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1.0</w:t>
            </w:r>
          </w:p>
        </w:tc>
        <w:tc>
          <w:tcPr>
            <w:tcW w:w="1328" w:type="dxa"/>
          </w:tcPr>
          <w:p w14:paraId="48CD80B3" w14:textId="51E60046" w:rsidR="00152EB2" w:rsidRPr="00152EB2" w:rsidRDefault="00152EB2" w:rsidP="005A6B69">
            <w:pPr>
              <w:pStyle w:val="ListParagraph"/>
              <w:ind w:left="35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E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0.0</w:t>
            </w:r>
          </w:p>
        </w:tc>
      </w:tr>
      <w:tr w:rsidR="00720453" w14:paraId="7440D7AB" w14:textId="77777777" w:rsidTr="00DE7C73">
        <w:trPr>
          <w:trHeight w:val="1475"/>
        </w:trPr>
        <w:tc>
          <w:tcPr>
            <w:tcW w:w="3888" w:type="dxa"/>
          </w:tcPr>
          <w:p w14:paraId="13F5FFDA" w14:textId="00F37BD2" w:rsidR="00565BDA" w:rsidRPr="00C0249A" w:rsidRDefault="002C7DE7" w:rsidP="002C7D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p w14:paraId="5F651095" w14:textId="77777777" w:rsidR="00565BDA" w:rsidRPr="00C0249A" w:rsidRDefault="00565BDA" w:rsidP="00565BD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Cs w:val="24"/>
              </w:rPr>
              <w:t>Artifact:</w:t>
            </w:r>
          </w:p>
          <w:p w14:paraId="3EDF5E5C" w14:textId="1887DFDB" w:rsidR="00CF5F46" w:rsidRPr="00C0249A" w:rsidRDefault="002C7DE7" w:rsidP="002C7DE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Poetry and/or Creative Writing Assignments</w:t>
            </w:r>
          </w:p>
        </w:tc>
        <w:tc>
          <w:tcPr>
            <w:tcW w:w="2655" w:type="dxa"/>
            <w:gridSpan w:val="2"/>
          </w:tcPr>
          <w:p w14:paraId="5CD50375" w14:textId="02A77020" w:rsidR="00CC2EDE" w:rsidRPr="005A6B69" w:rsidRDefault="00CC2EDE" w:rsidP="005A6B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08F51055" w14:textId="77777777" w:rsidR="00E357B8" w:rsidRPr="005A6B69" w:rsidRDefault="00E357B8" w:rsidP="005A6B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0C2E092B" w14:textId="77777777" w:rsidR="00E357B8" w:rsidRPr="004832CD" w:rsidRDefault="00E357B8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0B41BEC9" w14:textId="77777777" w:rsidR="00E357B8" w:rsidRPr="004832CD" w:rsidRDefault="00E357B8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0453" w14:paraId="72CE8CFB" w14:textId="77777777" w:rsidTr="00DE7C73">
        <w:tc>
          <w:tcPr>
            <w:tcW w:w="3888" w:type="dxa"/>
          </w:tcPr>
          <w:p w14:paraId="6E32C6CE" w14:textId="42B8DAD3" w:rsidR="00565BDA" w:rsidRPr="00C0249A" w:rsidRDefault="002C7DE7" w:rsidP="002C7D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Evaluate the advantages and disadvantages of using different mediums (e.g., print or digital text, video, multimedia) to present a particular topic or idea.</w:t>
            </w:r>
          </w:p>
          <w:p w14:paraId="2D01CFF6" w14:textId="77777777" w:rsidR="00565BDA" w:rsidRPr="00C0249A" w:rsidRDefault="00565BDA" w:rsidP="00565BD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Cs w:val="24"/>
              </w:rPr>
              <w:t>Artifact:</w:t>
            </w:r>
          </w:p>
          <w:p w14:paraId="3F655FAF" w14:textId="59A08B62" w:rsidR="00FC5C0E" w:rsidRPr="00C0249A" w:rsidRDefault="002C7DE7" w:rsidP="002C7D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Lit. Cir. Group Work and Book Projects/Presentations</w:t>
            </w:r>
          </w:p>
        </w:tc>
        <w:tc>
          <w:tcPr>
            <w:tcW w:w="2655" w:type="dxa"/>
            <w:gridSpan w:val="2"/>
          </w:tcPr>
          <w:p w14:paraId="147B6900" w14:textId="45C47D9D" w:rsidR="00D57CF0" w:rsidRPr="004832CD" w:rsidRDefault="00D57CF0" w:rsidP="005A6B69">
            <w:pPr>
              <w:pStyle w:val="ListParagraph"/>
              <w:ind w:left="36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65417E2F" w14:textId="4B2AD89B" w:rsidR="00E357B8" w:rsidRPr="004832CD" w:rsidRDefault="00E357B8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50B72123" w14:textId="77777777" w:rsidR="00E357B8" w:rsidRPr="004832CD" w:rsidRDefault="00E357B8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54EBBD6B" w14:textId="77777777" w:rsidR="00E357B8" w:rsidRPr="004832CD" w:rsidRDefault="00E357B8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0453" w14:paraId="5E0F6699" w14:textId="77777777" w:rsidTr="00DE7C73">
        <w:tc>
          <w:tcPr>
            <w:tcW w:w="3888" w:type="dxa"/>
          </w:tcPr>
          <w:p w14:paraId="563EDF4C" w14:textId="44484720" w:rsidR="00565BDA" w:rsidRPr="00C0249A" w:rsidRDefault="002C7DE7" w:rsidP="002C7D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Analyze a case in which two or more texts provide conflicting information on the same topic and identify where the texts disagree on matters of fact or interpretation.</w:t>
            </w:r>
          </w:p>
          <w:p w14:paraId="450943D2" w14:textId="77777777" w:rsidR="00565BDA" w:rsidRPr="00C0249A" w:rsidRDefault="00565BDA" w:rsidP="00565BD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Cs w:val="24"/>
              </w:rPr>
              <w:t>Artifact:</w:t>
            </w:r>
          </w:p>
          <w:p w14:paraId="5872598C" w14:textId="51453B56" w:rsidR="00464975" w:rsidRPr="00C0249A" w:rsidRDefault="002C7DE7" w:rsidP="002C7D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 xml:space="preserve">Lit. Cir. Group Work and Book </w:t>
            </w:r>
            <w:r w:rsidRPr="002C7DE7">
              <w:rPr>
                <w:rFonts w:ascii="Times New Roman" w:hAnsi="Times New Roman" w:cs="Times New Roman"/>
                <w:szCs w:val="24"/>
              </w:rPr>
              <w:lastRenderedPageBreak/>
              <w:t>Projects/Presentations</w:t>
            </w:r>
          </w:p>
        </w:tc>
        <w:tc>
          <w:tcPr>
            <w:tcW w:w="2655" w:type="dxa"/>
            <w:gridSpan w:val="2"/>
          </w:tcPr>
          <w:p w14:paraId="4E10634E" w14:textId="1E13B891" w:rsidR="00CF5F46" w:rsidRPr="004832CD" w:rsidRDefault="00CF5F46" w:rsidP="005A6B69">
            <w:pPr>
              <w:pStyle w:val="ListParagraph"/>
              <w:ind w:left="36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12737F53" w14:textId="77777777" w:rsidR="00464975" w:rsidRPr="004832CD" w:rsidRDefault="00464975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574E61CA" w14:textId="77777777" w:rsidR="00464975" w:rsidRPr="004832CD" w:rsidRDefault="00464975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2AF397B3" w14:textId="77777777" w:rsidR="00464975" w:rsidRPr="004832CD" w:rsidRDefault="00464975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32E6" w14:paraId="787F1157" w14:textId="77777777" w:rsidTr="00DE7C73">
        <w:tc>
          <w:tcPr>
            <w:tcW w:w="3888" w:type="dxa"/>
          </w:tcPr>
          <w:p w14:paraId="22C5A5B9" w14:textId="3D9D6B3C" w:rsidR="00C0249A" w:rsidRPr="00C0249A" w:rsidRDefault="002C7DE7" w:rsidP="002C7D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lastRenderedPageBreak/>
              <w:t>Produce clear and coherent writing in which the development, organization, and style are appropriate to task, purpose, and audience.</w:t>
            </w:r>
          </w:p>
          <w:p w14:paraId="4C63747C" w14:textId="77777777" w:rsidR="00F932E6" w:rsidRPr="00C0249A" w:rsidRDefault="00F932E6" w:rsidP="00F932E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249A">
              <w:rPr>
                <w:rFonts w:ascii="Times New Roman" w:hAnsi="Times New Roman" w:cs="Times New Roman"/>
                <w:b/>
                <w:szCs w:val="24"/>
              </w:rPr>
              <w:t>Artifact:</w:t>
            </w:r>
          </w:p>
          <w:p w14:paraId="4FF406D9" w14:textId="6F8C6F5D" w:rsidR="00F932E6" w:rsidRPr="002C7DE7" w:rsidRDefault="002C7DE7" w:rsidP="002C7D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Poetry, and/or Creative Writing Assignments, Argument Review, and Informational Review</w:t>
            </w:r>
          </w:p>
        </w:tc>
        <w:tc>
          <w:tcPr>
            <w:tcW w:w="2655" w:type="dxa"/>
            <w:gridSpan w:val="2"/>
          </w:tcPr>
          <w:p w14:paraId="5FB78088" w14:textId="77777777" w:rsidR="00F932E6" w:rsidRPr="004832CD" w:rsidRDefault="00F932E6" w:rsidP="005A6B69">
            <w:pPr>
              <w:pStyle w:val="ListParagraph"/>
              <w:ind w:left="36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1DCAC91C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0791F9A3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06229A1D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32E6" w14:paraId="3071004A" w14:textId="77777777" w:rsidTr="00DE7C73">
        <w:tc>
          <w:tcPr>
            <w:tcW w:w="3888" w:type="dxa"/>
          </w:tcPr>
          <w:p w14:paraId="59DDAF1D" w14:textId="77777777" w:rsidR="002C7DE7" w:rsidRPr="002C7DE7" w:rsidRDefault="002C7DE7" w:rsidP="002C7D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Integrate multimedia and visual displays into presentations to clarify information, strengthen claims and evidence, and add interest.</w:t>
            </w:r>
          </w:p>
          <w:p w14:paraId="13F27144" w14:textId="2893BE8F" w:rsidR="00F932E6" w:rsidRPr="002C7DE7" w:rsidRDefault="00F932E6" w:rsidP="002C7D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C7DE7">
              <w:rPr>
                <w:rFonts w:ascii="Times New Roman" w:hAnsi="Times New Roman" w:cs="Times New Roman"/>
                <w:b/>
                <w:szCs w:val="24"/>
              </w:rPr>
              <w:t>Artifact:</w:t>
            </w:r>
          </w:p>
          <w:p w14:paraId="208742BA" w14:textId="7E824E10" w:rsidR="00F932E6" w:rsidRPr="00C0249A" w:rsidRDefault="002C7DE7" w:rsidP="002C7D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Lit. Cir. Group Work and Book Projects/Presentations</w:t>
            </w:r>
          </w:p>
        </w:tc>
        <w:tc>
          <w:tcPr>
            <w:tcW w:w="2655" w:type="dxa"/>
            <w:gridSpan w:val="2"/>
          </w:tcPr>
          <w:p w14:paraId="00178F26" w14:textId="77777777" w:rsidR="00F932E6" w:rsidRPr="004832CD" w:rsidRDefault="00F932E6" w:rsidP="005A6B69">
            <w:pPr>
              <w:pStyle w:val="ListParagraph"/>
              <w:ind w:left="36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22DB536A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531BBC3C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6A113026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32E6" w14:paraId="4E3206A4" w14:textId="77777777" w:rsidTr="00DE7C73">
        <w:tc>
          <w:tcPr>
            <w:tcW w:w="3888" w:type="dxa"/>
          </w:tcPr>
          <w:p w14:paraId="7265751D" w14:textId="77777777" w:rsidR="002C7DE7" w:rsidRPr="002C7DE7" w:rsidRDefault="002C7DE7" w:rsidP="002C7D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Form and use verbs in the indicative, imperative, interrogative, conditional, and subjunctive mood.</w:t>
            </w:r>
          </w:p>
          <w:p w14:paraId="32CDE045" w14:textId="394AE162" w:rsidR="00F932E6" w:rsidRPr="002C7DE7" w:rsidRDefault="00F932E6" w:rsidP="002C7D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C7DE7">
              <w:rPr>
                <w:rFonts w:ascii="Times New Roman" w:hAnsi="Times New Roman" w:cs="Times New Roman"/>
                <w:b/>
                <w:szCs w:val="24"/>
              </w:rPr>
              <w:t>Artifact:</w:t>
            </w:r>
          </w:p>
          <w:p w14:paraId="0514EE64" w14:textId="407F9AF0" w:rsidR="00F932E6" w:rsidRPr="00C0249A" w:rsidRDefault="002C7DE7" w:rsidP="002C7D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2C7DE7">
              <w:rPr>
                <w:rFonts w:ascii="Times New Roman" w:hAnsi="Times New Roman" w:cs="Times New Roman"/>
                <w:szCs w:val="24"/>
              </w:rPr>
              <w:t>Verb Assignments, Writing Notebook Check</w:t>
            </w:r>
            <w:r w:rsidR="00C5160E">
              <w:rPr>
                <w:rFonts w:ascii="Times New Roman" w:hAnsi="Times New Roman" w:cs="Times New Roman"/>
                <w:szCs w:val="24"/>
              </w:rPr>
              <w:t>s</w:t>
            </w:r>
            <w:r w:rsidRPr="002C7DE7">
              <w:rPr>
                <w:rFonts w:ascii="Times New Roman" w:hAnsi="Times New Roman" w:cs="Times New Roman"/>
                <w:szCs w:val="24"/>
              </w:rPr>
              <w:t>, and/or Quizzes</w:t>
            </w:r>
          </w:p>
        </w:tc>
        <w:tc>
          <w:tcPr>
            <w:tcW w:w="2655" w:type="dxa"/>
            <w:gridSpan w:val="2"/>
          </w:tcPr>
          <w:p w14:paraId="0F0A36D1" w14:textId="77777777" w:rsidR="00F932E6" w:rsidRPr="004832CD" w:rsidRDefault="00F932E6" w:rsidP="005A6B69">
            <w:pPr>
              <w:pStyle w:val="ListParagraph"/>
              <w:ind w:left="36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15E5A427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25D736CC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4C5E06A7" w14:textId="77777777" w:rsidR="00F932E6" w:rsidRPr="004832CD" w:rsidRDefault="00F932E6" w:rsidP="005A6B69">
            <w:pPr>
              <w:pStyle w:val="ListParagraph"/>
              <w:ind w:left="358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FDFDABF" w14:textId="77777777" w:rsidR="00CD7982" w:rsidRPr="00CD7982" w:rsidRDefault="00CD7982" w:rsidP="0013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982" w:rsidRPr="00CD7982" w:rsidSect="00BE28D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91CD" w14:textId="77777777" w:rsidR="007436B2" w:rsidRDefault="007436B2" w:rsidP="00582AC5">
      <w:pPr>
        <w:spacing w:after="0" w:line="240" w:lineRule="auto"/>
      </w:pPr>
      <w:r>
        <w:separator/>
      </w:r>
    </w:p>
  </w:endnote>
  <w:endnote w:type="continuationSeparator" w:id="0">
    <w:p w14:paraId="2C5C5905" w14:textId="77777777" w:rsidR="007436B2" w:rsidRDefault="007436B2" w:rsidP="005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BBB24" w14:textId="77777777" w:rsidR="007436B2" w:rsidRDefault="007436B2" w:rsidP="00582AC5">
      <w:pPr>
        <w:spacing w:after="0" w:line="240" w:lineRule="auto"/>
      </w:pPr>
      <w:r>
        <w:separator/>
      </w:r>
    </w:p>
  </w:footnote>
  <w:footnote w:type="continuationSeparator" w:id="0">
    <w:p w14:paraId="183A54CD" w14:textId="77777777" w:rsidR="007436B2" w:rsidRDefault="007436B2" w:rsidP="0058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C787" w14:textId="77777777" w:rsidR="007436B2" w:rsidRDefault="007436B2">
    <w:pPr>
      <w:pStyle w:val="Header"/>
    </w:pPr>
    <w:r>
      <w:t>Name:</w:t>
    </w:r>
    <w:r>
      <w:tab/>
      <w:t>Teacher:</w:t>
    </w:r>
    <w:r>
      <w:tab/>
      <w:t>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AA"/>
    <w:multiLevelType w:val="hybridMultilevel"/>
    <w:tmpl w:val="882EC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4F2"/>
    <w:multiLevelType w:val="hybridMultilevel"/>
    <w:tmpl w:val="B5262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B15DA"/>
    <w:multiLevelType w:val="hybridMultilevel"/>
    <w:tmpl w:val="7326F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96E91"/>
    <w:multiLevelType w:val="hybridMultilevel"/>
    <w:tmpl w:val="F3328D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43383"/>
    <w:multiLevelType w:val="hybridMultilevel"/>
    <w:tmpl w:val="883C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7580D"/>
    <w:multiLevelType w:val="hybridMultilevel"/>
    <w:tmpl w:val="6BF40C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3460C"/>
    <w:multiLevelType w:val="hybridMultilevel"/>
    <w:tmpl w:val="B8460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60D0E"/>
    <w:multiLevelType w:val="hybridMultilevel"/>
    <w:tmpl w:val="1E42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0529D"/>
    <w:multiLevelType w:val="hybridMultilevel"/>
    <w:tmpl w:val="3B14E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3745E"/>
    <w:multiLevelType w:val="hybridMultilevel"/>
    <w:tmpl w:val="18828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F40EE"/>
    <w:multiLevelType w:val="hybridMultilevel"/>
    <w:tmpl w:val="436844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0A1B76"/>
    <w:multiLevelType w:val="hybridMultilevel"/>
    <w:tmpl w:val="812E4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61E5D"/>
    <w:multiLevelType w:val="hybridMultilevel"/>
    <w:tmpl w:val="DD14D1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736EB"/>
    <w:multiLevelType w:val="hybridMultilevel"/>
    <w:tmpl w:val="01D0D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9226E"/>
    <w:multiLevelType w:val="hybridMultilevel"/>
    <w:tmpl w:val="6BBA4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3065B"/>
    <w:multiLevelType w:val="hybridMultilevel"/>
    <w:tmpl w:val="D4823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BF1756"/>
    <w:multiLevelType w:val="hybridMultilevel"/>
    <w:tmpl w:val="E0FA5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656FC"/>
    <w:multiLevelType w:val="hybridMultilevel"/>
    <w:tmpl w:val="98AA3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B59A3"/>
    <w:multiLevelType w:val="hybridMultilevel"/>
    <w:tmpl w:val="29EC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E51D4"/>
    <w:multiLevelType w:val="hybridMultilevel"/>
    <w:tmpl w:val="E43A0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9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2"/>
    <w:rsid w:val="0001055D"/>
    <w:rsid w:val="00035956"/>
    <w:rsid w:val="00077239"/>
    <w:rsid w:val="000816AB"/>
    <w:rsid w:val="000B25C3"/>
    <w:rsid w:val="000D7B5E"/>
    <w:rsid w:val="000F472B"/>
    <w:rsid w:val="00101AB6"/>
    <w:rsid w:val="00131905"/>
    <w:rsid w:val="0013323C"/>
    <w:rsid w:val="001336E6"/>
    <w:rsid w:val="00151540"/>
    <w:rsid w:val="00152EB2"/>
    <w:rsid w:val="001D5B76"/>
    <w:rsid w:val="002A63AF"/>
    <w:rsid w:val="002C26A0"/>
    <w:rsid w:val="002C7DE7"/>
    <w:rsid w:val="002E172D"/>
    <w:rsid w:val="00303928"/>
    <w:rsid w:val="00334065"/>
    <w:rsid w:val="00337570"/>
    <w:rsid w:val="003437D2"/>
    <w:rsid w:val="00376B75"/>
    <w:rsid w:val="004339A4"/>
    <w:rsid w:val="0044785E"/>
    <w:rsid w:val="00464975"/>
    <w:rsid w:val="0046793D"/>
    <w:rsid w:val="00472196"/>
    <w:rsid w:val="004832CD"/>
    <w:rsid w:val="004B34EF"/>
    <w:rsid w:val="004E2110"/>
    <w:rsid w:val="0050237D"/>
    <w:rsid w:val="00510A3E"/>
    <w:rsid w:val="00526AA7"/>
    <w:rsid w:val="00565BDA"/>
    <w:rsid w:val="00574312"/>
    <w:rsid w:val="00575F6D"/>
    <w:rsid w:val="00582AC5"/>
    <w:rsid w:val="00585173"/>
    <w:rsid w:val="00596C2F"/>
    <w:rsid w:val="005A6B69"/>
    <w:rsid w:val="005F7775"/>
    <w:rsid w:val="00677AD4"/>
    <w:rsid w:val="00687244"/>
    <w:rsid w:val="006E199F"/>
    <w:rsid w:val="006E5797"/>
    <w:rsid w:val="00712ECA"/>
    <w:rsid w:val="00720453"/>
    <w:rsid w:val="00742909"/>
    <w:rsid w:val="007436B2"/>
    <w:rsid w:val="00750364"/>
    <w:rsid w:val="007D0ED3"/>
    <w:rsid w:val="00804193"/>
    <w:rsid w:val="0084124B"/>
    <w:rsid w:val="00876EE2"/>
    <w:rsid w:val="00890FFB"/>
    <w:rsid w:val="008C7100"/>
    <w:rsid w:val="008C7CB1"/>
    <w:rsid w:val="00916622"/>
    <w:rsid w:val="00921AA6"/>
    <w:rsid w:val="00942DA5"/>
    <w:rsid w:val="00943F1E"/>
    <w:rsid w:val="00973FCF"/>
    <w:rsid w:val="009C2CB9"/>
    <w:rsid w:val="00A076E0"/>
    <w:rsid w:val="00A14347"/>
    <w:rsid w:val="00A36C79"/>
    <w:rsid w:val="00B07DCA"/>
    <w:rsid w:val="00B40155"/>
    <w:rsid w:val="00B65388"/>
    <w:rsid w:val="00B660F6"/>
    <w:rsid w:val="00BE28D0"/>
    <w:rsid w:val="00C0249A"/>
    <w:rsid w:val="00C10A33"/>
    <w:rsid w:val="00C5160E"/>
    <w:rsid w:val="00C8199E"/>
    <w:rsid w:val="00C87997"/>
    <w:rsid w:val="00CC0024"/>
    <w:rsid w:val="00CC2EDE"/>
    <w:rsid w:val="00CD7982"/>
    <w:rsid w:val="00CE55D7"/>
    <w:rsid w:val="00CF5F46"/>
    <w:rsid w:val="00D4480F"/>
    <w:rsid w:val="00D44AF0"/>
    <w:rsid w:val="00D57CF0"/>
    <w:rsid w:val="00DB0CBC"/>
    <w:rsid w:val="00DE28C0"/>
    <w:rsid w:val="00DE3F91"/>
    <w:rsid w:val="00DE7C73"/>
    <w:rsid w:val="00DF1901"/>
    <w:rsid w:val="00E12902"/>
    <w:rsid w:val="00E357B8"/>
    <w:rsid w:val="00E64B22"/>
    <w:rsid w:val="00E85151"/>
    <w:rsid w:val="00EE777C"/>
    <w:rsid w:val="00F23D79"/>
    <w:rsid w:val="00F32065"/>
    <w:rsid w:val="00F352AF"/>
    <w:rsid w:val="00F61DE0"/>
    <w:rsid w:val="00F932E6"/>
    <w:rsid w:val="00FC32F1"/>
    <w:rsid w:val="00F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E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5"/>
  </w:style>
  <w:style w:type="paragraph" w:styleId="Footer">
    <w:name w:val="footer"/>
    <w:basedOn w:val="Normal"/>
    <w:link w:val="FooterChar"/>
    <w:uiPriority w:val="99"/>
    <w:unhideWhenUsed/>
    <w:rsid w:val="0058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5"/>
  </w:style>
  <w:style w:type="paragraph" w:styleId="ListParagraph">
    <w:name w:val="List Paragraph"/>
    <w:basedOn w:val="Normal"/>
    <w:uiPriority w:val="34"/>
    <w:qFormat/>
    <w:rsid w:val="0057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5"/>
  </w:style>
  <w:style w:type="paragraph" w:styleId="Footer">
    <w:name w:val="footer"/>
    <w:basedOn w:val="Normal"/>
    <w:link w:val="FooterChar"/>
    <w:uiPriority w:val="99"/>
    <w:unhideWhenUsed/>
    <w:rsid w:val="0058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5"/>
  </w:style>
  <w:style w:type="paragraph" w:styleId="ListParagraph">
    <w:name w:val="List Paragraph"/>
    <w:basedOn w:val="Normal"/>
    <w:uiPriority w:val="34"/>
    <w:qFormat/>
    <w:rsid w:val="0057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source=images&amp;cd=&amp;cad=rja&amp;docid=tVU6g-HIY6YMuM&amp;tbnid=SwTgnIl5DfouGM:&amp;ved=0CAgQjRwwAA&amp;url=http://www.warrencountyschools.org/olc/page.aspx?id=14590&amp;s=2622&amp;ei=jJ-fUezoOMn0iQKp74CwBA&amp;psig=AFQjCNGYeo2mli2qSHpC6OhHm9m0yFLelQ&amp;ust=136950196497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E36A-3CBE-47F5-A839-D584D941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Melissa Heaton</cp:lastModifiedBy>
  <cp:revision>5</cp:revision>
  <cp:lastPrinted>2014-03-20T18:40:00Z</cp:lastPrinted>
  <dcterms:created xsi:type="dcterms:W3CDTF">2014-08-18T18:58:00Z</dcterms:created>
  <dcterms:modified xsi:type="dcterms:W3CDTF">2014-08-18T19:08:00Z</dcterms:modified>
</cp:coreProperties>
</file>